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2C" w:rsidRDefault="006F7C2C" w:rsidP="006F7C2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Вінницький апеляційний суд</w:t>
      </w:r>
    </w:p>
    <w:p w:rsidR="006F7C2C" w:rsidRDefault="006F7C2C" w:rsidP="006F7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у ЗМІ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6F7C2C" w:rsidRPr="00170CEA" w:rsidRDefault="006F7C2C" w:rsidP="006F7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C2C" w:rsidRDefault="006F7C2C" w:rsidP="006F7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(квітень 2020</w:t>
      </w:r>
      <w:r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6F7C2C" w:rsidRDefault="006F7C2C" w:rsidP="006F7C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6F7C2C" w:rsidRPr="00A115D8" w:rsidTr="0027034D">
        <w:tc>
          <w:tcPr>
            <w:tcW w:w="421" w:type="dxa"/>
          </w:tcPr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409" w:type="dxa"/>
          </w:tcPr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</w:tcPr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</w:tcPr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</w:tcPr>
          <w:p w:rsidR="006F7C2C" w:rsidRPr="00A115D8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6F7C2C" w:rsidRPr="00A115D8" w:rsidTr="0027034D">
        <w:trPr>
          <w:trHeight w:val="881"/>
        </w:trPr>
        <w:tc>
          <w:tcPr>
            <w:tcW w:w="421" w:type="dxa"/>
          </w:tcPr>
          <w:p w:rsidR="006F7C2C" w:rsidRDefault="00174A19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F7C2C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</w:tcPr>
          <w:p w:rsidR="006F7C2C" w:rsidRPr="006F7C2C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передав кошти дитячій інфекційній лікарні</w:t>
            </w:r>
          </w:p>
        </w:tc>
        <w:tc>
          <w:tcPr>
            <w:tcW w:w="3686" w:type="dxa"/>
          </w:tcPr>
          <w:p w:rsidR="006F7C2C" w:rsidRDefault="00BE12E3" w:rsidP="0027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4A19" w:rsidRPr="00C01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https://misto.vn.ua/medicine/vinnickij-apelyacijnij-sud-peredav-koshti-dityachij-infekcijnij-likarni/</w:t>
              </w:r>
            </w:hyperlink>
          </w:p>
          <w:p w:rsidR="00174A19" w:rsidRDefault="00174A19" w:rsidP="0027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C2C" w:rsidRPr="00174A19" w:rsidRDefault="00174A19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02.04.2020</w:t>
            </w:r>
          </w:p>
        </w:tc>
        <w:tc>
          <w:tcPr>
            <w:tcW w:w="1842" w:type="dxa"/>
          </w:tcPr>
          <w:p w:rsidR="006F7C2C" w:rsidRPr="00174A19" w:rsidRDefault="00174A19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F7C2C" w:rsidRDefault="00174A19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  <w:tr w:rsidR="00050085" w:rsidRPr="00A115D8" w:rsidTr="0027034D">
        <w:trPr>
          <w:trHeight w:val="881"/>
        </w:trPr>
        <w:tc>
          <w:tcPr>
            <w:tcW w:w="421" w:type="dxa"/>
          </w:tcPr>
          <w:p w:rsidR="00050085" w:rsidRDefault="00050085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50085" w:rsidRDefault="00050085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835" w:type="dxa"/>
          </w:tcPr>
          <w:p w:rsidR="00050085" w:rsidRPr="006F7C2C" w:rsidRDefault="00050085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судді зібрали кошти на тести на коронавірус для дитячої лікарні</w:t>
            </w:r>
          </w:p>
        </w:tc>
        <w:tc>
          <w:tcPr>
            <w:tcW w:w="3686" w:type="dxa"/>
          </w:tcPr>
          <w:p w:rsidR="00050085" w:rsidRPr="00050085" w:rsidRDefault="00050085" w:rsidP="0027034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050085">
                <w:rPr>
                  <w:rStyle w:val="a4"/>
                  <w:rFonts w:ascii="Times New Roman" w:hAnsi="Times New Roman" w:cs="Times New Roman"/>
                </w:rPr>
                <w:t>https://sud.ua/ru/news/ukraine/165265-u-vinnitsi-suddi-zibrali-koshti-na-testi-na-koronavirus-dlya-dityachoyi-likarni</w:t>
              </w:r>
            </w:hyperlink>
          </w:p>
          <w:p w:rsidR="00050085" w:rsidRDefault="00050085" w:rsidP="0027034D">
            <w:pPr>
              <w:jc w:val="both"/>
            </w:pPr>
          </w:p>
        </w:tc>
        <w:tc>
          <w:tcPr>
            <w:tcW w:w="2410" w:type="dxa"/>
          </w:tcPr>
          <w:p w:rsidR="00050085" w:rsidRPr="00050085" w:rsidRDefault="00050085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02.04.2020</w:t>
            </w:r>
          </w:p>
        </w:tc>
        <w:tc>
          <w:tcPr>
            <w:tcW w:w="1842" w:type="dxa"/>
          </w:tcPr>
          <w:p w:rsidR="00050085" w:rsidRDefault="00050085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</w:tcPr>
          <w:p w:rsidR="00050085" w:rsidRDefault="00050085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F7C2C" w:rsidRPr="00A115D8" w:rsidTr="0027034D">
        <w:trPr>
          <w:trHeight w:val="881"/>
        </w:trPr>
        <w:tc>
          <w:tcPr>
            <w:tcW w:w="421" w:type="dxa"/>
          </w:tcPr>
          <w:p w:rsidR="006F7C2C" w:rsidRPr="00305EE7" w:rsidRDefault="00BE12E3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F7C2C" w:rsidRPr="00AB3D53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</w:tcPr>
          <w:p w:rsidR="006F7C2C" w:rsidRPr="00DC5C55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Вінницьких судах паралізована система “електронний суд”</w:t>
            </w:r>
          </w:p>
        </w:tc>
        <w:tc>
          <w:tcPr>
            <w:tcW w:w="3686" w:type="dxa"/>
          </w:tcPr>
          <w:p w:rsidR="006F7C2C" w:rsidRDefault="00BE12E3" w:rsidP="0027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7C2C" w:rsidRPr="00C01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https://misto.vn.ua/oblast/u-vinnickix-sudax-paralizovana-sistema-elektronij-sud/</w:t>
              </w:r>
            </w:hyperlink>
          </w:p>
          <w:p w:rsidR="006F7C2C" w:rsidRPr="009E6DE0" w:rsidRDefault="006F7C2C" w:rsidP="0027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C2C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</w:t>
            </w:r>
          </w:p>
        </w:tc>
        <w:tc>
          <w:tcPr>
            <w:tcW w:w="1842" w:type="dxa"/>
          </w:tcPr>
          <w:p w:rsidR="006F7C2C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F7C2C" w:rsidRDefault="006F7C2C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  <w:tr w:rsidR="00174A19" w:rsidRPr="00A115D8" w:rsidTr="0027034D">
        <w:trPr>
          <w:trHeight w:val="881"/>
        </w:trPr>
        <w:tc>
          <w:tcPr>
            <w:tcW w:w="421" w:type="dxa"/>
          </w:tcPr>
          <w:p w:rsidR="00174A19" w:rsidRDefault="00BE12E3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409" w:type="dxa"/>
          </w:tcPr>
          <w:p w:rsidR="00174A19" w:rsidRPr="00174A19" w:rsidRDefault="00174A19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174A19" w:rsidRPr="006F7C2C" w:rsidRDefault="00174A19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апеляцій</w:t>
            </w:r>
            <w:r w:rsidR="00846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суд передав кошти для придбання тестів на COVID-19 для дитячої інфекційної лікарні</w:t>
            </w:r>
          </w:p>
        </w:tc>
        <w:tc>
          <w:tcPr>
            <w:tcW w:w="3686" w:type="dxa"/>
          </w:tcPr>
          <w:p w:rsidR="00174A19" w:rsidRDefault="00BE12E3" w:rsidP="0027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4A19" w:rsidRPr="00C01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https://naparise.com/posts/vinnytskyi-sud-peredav-koshty-dlia-prydbannia-testiv-na-covid-19-dlia-dytiachoi-infektsiinoi-likarni</w:t>
              </w:r>
            </w:hyperlink>
          </w:p>
          <w:p w:rsidR="00174A19" w:rsidRDefault="00174A19" w:rsidP="0027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A19" w:rsidRDefault="00174A19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</w:t>
            </w:r>
          </w:p>
        </w:tc>
        <w:tc>
          <w:tcPr>
            <w:tcW w:w="1842" w:type="dxa"/>
          </w:tcPr>
          <w:p w:rsidR="00174A19" w:rsidRDefault="00174A19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174A19" w:rsidRDefault="00174A19" w:rsidP="0027034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Карабай</w:t>
            </w:r>
          </w:p>
        </w:tc>
      </w:tr>
    </w:tbl>
    <w:p w:rsidR="00262262" w:rsidRDefault="00262262" w:rsidP="002622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1F5B" w:rsidRPr="00262262" w:rsidRDefault="00262262" w:rsidP="002622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2262">
        <w:rPr>
          <w:rFonts w:ascii="Times New Roman" w:hAnsi="Times New Roman" w:cs="Times New Roman"/>
          <w:b/>
          <w:sz w:val="28"/>
          <w:szCs w:val="28"/>
        </w:rPr>
        <w:t xml:space="preserve">          Пресслужба ВАС </w:t>
      </w:r>
    </w:p>
    <w:sectPr w:rsidR="00AB1F5B" w:rsidRPr="00262262" w:rsidSect="001B5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2C"/>
    <w:rsid w:val="00050085"/>
    <w:rsid w:val="00174A19"/>
    <w:rsid w:val="00262262"/>
    <w:rsid w:val="006F7C2C"/>
    <w:rsid w:val="008463AF"/>
    <w:rsid w:val="00AB1F5B"/>
    <w:rsid w:val="00B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FF38"/>
  <w15:chartTrackingRefBased/>
  <w15:docId w15:val="{3F07A786-964F-4906-B923-2766DF62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parise.com/posts/vinnytskyi-sud-peredav-koshty-dlia-prydbannia-testiv-na-covid-19-dlia-dytiachoi-infektsiinoi-likar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to.vn.ua/oblast/u-vinnickix-sudax-paralizovana-sistema-elektronij-sud/" TargetMode="External"/><Relationship Id="rId5" Type="http://schemas.openxmlformats.org/officeDocument/2006/relationships/hyperlink" Target="https://sud.ua/ru/news/ukraine/165265-u-vinnitsi-suddi-zibrali-koshti-na-testi-na-koronavirus-dlya-dityachoyi-likarni" TargetMode="External"/><Relationship Id="rId4" Type="http://schemas.openxmlformats.org/officeDocument/2006/relationships/hyperlink" Target="https://misto.vn.ua/medicine/vinnickij-apelyacijnij-sud-peredav-koshti-dityachij-infekcijnij-likarn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4</cp:revision>
  <dcterms:created xsi:type="dcterms:W3CDTF">2020-05-06T13:53:00Z</dcterms:created>
  <dcterms:modified xsi:type="dcterms:W3CDTF">2020-05-06T14:33:00Z</dcterms:modified>
</cp:coreProperties>
</file>